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kern w:val="0"/>
          <w:sz w:val="24"/>
          <w:szCs w:val="24"/>
          <w:lang w:val="ru-ru" w:eastAsia="zh-cn" w:bidi="ar-sa"/>
        </w:rPr>
        <w:t xml:space="preserve">ДОМАШНЕЕ ЗАДАНИЕ РО ПСИХОЛОГИИ ДЛЯ СТУДЕНТОВ 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kern w:val="0"/>
          <w:sz w:val="24"/>
          <w:szCs w:val="24"/>
          <w:lang w:val="ru-ru" w:eastAsia="zh-cn" w:bidi="ar-sa"/>
        </w:rPr>
        <w:t xml:space="preserve">1 КУРСА  ПЕДИАТРИЧЕСКОГО  ФАКУЛЬТЕТА </w:t>
      </w:r>
    </w:p>
    <w:p>
      <w:pPr>
        <w:spacing/>
        <w:jc w:val="center"/>
        <w:widowControl/>
        <w:rPr>
          <w:rFonts w:eastAsia="Calibri"/>
          <w:b/>
          <w:kern w:val="0"/>
          <w:sz w:val="28"/>
          <w:szCs w:val="28"/>
          <w:u w:color="auto" w:val="single"/>
          <w:lang w:val="ru-ru" w:eastAsia="zh-cn" w:bidi="ar-sa"/>
        </w:rPr>
      </w:pPr>
      <w:r>
        <w:rPr>
          <w:rFonts w:eastAsia="Calibri"/>
          <w:b/>
          <w:kern w:val="0"/>
          <w:sz w:val="28"/>
          <w:szCs w:val="28"/>
          <w:u w:color="auto" w:val="single"/>
          <w:lang w:val="ru-ru" w:eastAsia="zh-cn" w:bidi="ar-sa"/>
        </w:rPr>
        <w:t>Занятие 2.</w:t>
      </w:r>
    </w:p>
    <w:p>
      <w:pPr>
        <w:spacing/>
        <w:jc w:val="center"/>
        <w:widowControl/>
        <w:rPr>
          <w:rFonts w:eastAsia="Calibri"/>
          <w:b/>
          <w:kern w:val="0"/>
          <w:sz w:val="28"/>
          <w:szCs w:val="28"/>
          <w:u w:color="auto" w:val="single"/>
          <w:lang w:val="ru-ru" w:eastAsia="zh-cn" w:bidi="ar-sa"/>
        </w:rPr>
      </w:pPr>
      <w:r>
        <w:rPr>
          <w:rFonts w:eastAsia="Calibri"/>
          <w:b/>
          <w:kern w:val="0"/>
          <w:sz w:val="28"/>
          <w:szCs w:val="28"/>
          <w:u w:color="auto" w:val="single"/>
          <w:lang w:val="ru-ru" w:eastAsia="zh-cn" w:bidi="ar-sa"/>
        </w:rPr>
      </w:r>
    </w:p>
    <w:p>
      <w:pPr>
        <w:spacing w:after="200"/>
        <w:jc w:val="center"/>
        <w:widowControl/>
        <w:rPr>
          <w:rFonts w:eastAsia="Calibri"/>
          <w:b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kern w:val="0"/>
          <w:sz w:val="24"/>
          <w:szCs w:val="24"/>
          <w:lang w:val="ru-ru" w:eastAsia="zh-cn" w:bidi="ar-sa"/>
        </w:rPr>
        <w:t>Тема « Познавательные психические процессы и их место в обучении и профессиональной деятельности врача».</w:t>
      </w:r>
    </w:p>
    <w:p>
      <w:pPr>
        <w:spacing/>
        <w:jc w:val="center"/>
        <w:widowControl/>
        <w:rPr>
          <w:rFonts w:eastAsia="Calibri"/>
          <w:b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kern w:val="0"/>
          <w:sz w:val="24"/>
          <w:szCs w:val="24"/>
          <w:lang w:val="ru-ru" w:eastAsia="zh-cn" w:bidi="ar-sa"/>
        </w:rPr>
      </w:r>
    </w:p>
    <w:p>
      <w:pPr>
        <w:spacing w:after="200" w:line="276" w:lineRule="auto"/>
        <w:jc w:val="both"/>
        <w:widowControl/>
        <w:rPr>
          <w:rFonts w:eastAsia="Calibri"/>
          <w:color w:val="000000"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bCs/>
          <w:color w:val="000000"/>
          <w:kern w:val="0"/>
          <w:sz w:val="24"/>
          <w:szCs w:val="24"/>
          <w:lang w:val="ru-ru" w:eastAsia="zh-cn" w:bidi="ar-sa"/>
        </w:rPr>
        <w:t xml:space="preserve">Цель </w:t>
      </w:r>
      <w:r>
        <w:rPr>
          <w:rFonts w:eastAsia="Calibri"/>
          <w:b/>
          <w:kern w:val="0"/>
          <w:sz w:val="24"/>
          <w:szCs w:val="24"/>
          <w:lang w:val="ru-ru" w:eastAsia="zh-cn" w:bidi="ar-sa"/>
        </w:rPr>
        <w:t xml:space="preserve">занятия: </w:t>
      </w:r>
      <w:r>
        <w:rPr>
          <w:rFonts w:eastAsia="Calibri"/>
          <w:kern w:val="0"/>
          <w:sz w:val="24"/>
          <w:szCs w:val="24"/>
          <w:lang w:val="ru-ru" w:eastAsia="zh-cn" w:bidi="ar-sa"/>
        </w:rPr>
        <w:t>определение физиологической основы, свойств и функций психических процессов</w:t>
      </w:r>
      <w:r>
        <w:rPr>
          <w:rFonts w:eastAsia="Calibri"/>
          <w:bCs/>
          <w:color w:val="000000"/>
          <w:kern w:val="0"/>
          <w:sz w:val="24"/>
          <w:szCs w:val="24"/>
          <w:lang w:val="ru-ru" w:eastAsia="zh-cn" w:bidi="ar-sa"/>
        </w:rPr>
        <w:t>, формирование и развитие компетенций, необходимых в профессиональной деятельности врача в области психологии познавательных процессов.</w:t>
      </w:r>
      <w:r>
        <w:rPr>
          <w:rFonts w:eastAsia="Calibri"/>
          <w:color w:val="000000"/>
          <w:kern w:val="0"/>
          <w:sz w:val="24"/>
          <w:szCs w:val="24"/>
          <w:lang w:val="ru-ru" w:eastAsia="zh-cn" w:bidi="ar-sa"/>
        </w:rPr>
      </w:r>
    </w:p>
    <w:p>
      <w:pPr>
        <w:spacing w:after="200" w:line="276" w:lineRule="auto"/>
        <w:jc w:val="both"/>
        <w:widowControl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kern w:val="0"/>
          <w:sz w:val="24"/>
          <w:szCs w:val="24"/>
          <w:lang w:val="ru-ru" w:eastAsia="zh-cn" w:bidi="ar-sa"/>
        </w:rPr>
        <w:t xml:space="preserve">Основные понятия темы: </w:t>
      </w:r>
      <w:r>
        <w:rPr>
          <w:rFonts w:eastAsia="Calibri"/>
          <w:kern w:val="0"/>
          <w:sz w:val="24"/>
          <w:szCs w:val="24"/>
          <w:lang w:val="ru-ru" w:eastAsia="zh-cn" w:bidi="ar-sa"/>
        </w:rPr>
        <w:t>ощущение, восприятие, представление, воображение, мышление, речь, сенсибилизация, синестезия, мыслительные операции, критерии диагностики познавательных процессов, перцепция, апперцепция.</w:t>
      </w:r>
    </w:p>
    <w:p>
      <w:pPr>
        <w:widowControl/>
        <w:rPr>
          <w:rFonts w:eastAsia="Times New Roman"/>
          <w:b/>
          <w:kern w:val="0"/>
          <w:sz w:val="24"/>
          <w:szCs w:val="24"/>
          <w:lang w:val="ru-ru" w:eastAsia="zh-cn" w:bidi="ar-sa"/>
        </w:rPr>
      </w:pPr>
      <w:r>
        <w:rPr>
          <w:rFonts w:eastAsia="Times New Roman"/>
          <w:b/>
          <w:kern w:val="0"/>
          <w:sz w:val="24"/>
          <w:szCs w:val="24"/>
          <w:lang w:val="ru-ru" w:eastAsia="zh-cn" w:bidi="ar-sa"/>
        </w:rPr>
        <w:t>Содержание темы:</w:t>
      </w:r>
    </w:p>
    <w:p>
      <w:pPr>
        <w:pStyle w:val="para5"/>
        <w:spacing/>
        <w:jc w:val="both"/>
      </w:pPr>
      <w:r>
        <w:t>1.Общие сведения о познавательных психических процессах.</w:t>
      </w:r>
    </w:p>
    <w:p>
      <w:pPr>
        <w:pStyle w:val="para5"/>
        <w:spacing/>
        <w:jc w:val="both"/>
      </w:pPr>
      <w:r>
        <w:t>2.Сфера чувственно-образного познания (ощущение, восприятие, представление, воображение). Определение, основные характеристики, свойства, классификации.</w:t>
      </w:r>
    </w:p>
    <w:p>
      <w:pPr>
        <w:pStyle w:val="para5"/>
        <w:spacing/>
        <w:jc w:val="both"/>
      </w:pPr>
      <w:r>
        <w:t>3.Психология мыслительной деятельности. Виды, операции мышления.</w:t>
      </w:r>
    </w:p>
    <w:p>
      <w:pPr>
        <w:pStyle w:val="para5"/>
        <w:spacing/>
        <w:jc w:val="both"/>
      </w:pPr>
      <w:r>
        <w:t>4.Роль речи в деятельности человека. Виды, функции и свойства речи.</w:t>
      </w:r>
    </w:p>
    <w:p>
      <w:pPr>
        <w:pStyle w:val="para5"/>
        <w:spacing/>
        <w:jc w:val="both"/>
      </w:pPr>
      <w:r>
        <w:t xml:space="preserve">5.Диагностика познавательных процессов. </w:t>
      </w:r>
    </w:p>
    <w:p>
      <w:pPr>
        <w:widowControl/>
        <w:rPr>
          <w:rFonts w:eastAsia="Calibri"/>
          <w:b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kern w:val="0"/>
          <w:sz w:val="24"/>
          <w:szCs w:val="24"/>
          <w:lang w:val="ru-ru" w:eastAsia="zh-cn" w:bidi="ar-sa"/>
        </w:rPr>
      </w:r>
    </w:p>
    <w:p>
      <w:pPr>
        <w:widowControl/>
        <w:rPr>
          <w:rFonts w:eastAsia="Calibri"/>
          <w:b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kern w:val="0"/>
          <w:sz w:val="24"/>
          <w:szCs w:val="24"/>
          <w:lang w:val="ru-ru" w:eastAsia="zh-cn" w:bidi="ar-sa"/>
        </w:rPr>
      </w:r>
    </w:p>
    <w:p>
      <w:pPr>
        <w:widowControl/>
        <w:rPr>
          <w:rFonts w:eastAsia="Calibri"/>
          <w:b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kern w:val="0"/>
          <w:sz w:val="24"/>
          <w:szCs w:val="24"/>
          <w:lang w:val="ru-ru" w:eastAsia="zh-cn" w:bidi="ar-sa"/>
        </w:rPr>
      </w:r>
    </w:p>
    <w:p>
      <w:pPr>
        <w:spacing w:after="200" w:line="276" w:lineRule="auto"/>
        <w:jc w:val="center"/>
        <w:widowControl/>
        <w:rPr>
          <w:rFonts w:eastAsia="Calibri"/>
          <w:b/>
          <w:kern w:val="0"/>
          <w:sz w:val="28"/>
          <w:szCs w:val="28"/>
          <w:lang w:val="ru-ru" w:eastAsia="zh-cn" w:bidi="ar-sa"/>
        </w:rPr>
      </w:pPr>
      <w:r>
        <w:rPr>
          <w:rFonts w:ascii="Calibri" w:hAnsi="Calibri" w:eastAsia="Calibri"/>
          <w:kern w:val="0"/>
          <w:sz w:val="22"/>
          <w:szCs w:val="22"/>
          <w:lang w:val="ru-ru" w:eastAsia="zh-cn" w:bidi="ar-sa"/>
        </w:rPr>
      </w:r>
      <w:bookmarkStart w:id="0" w:name="_Hlk81215189"/>
      <w:bookmarkEnd w:id="0"/>
      <w:r>
        <w:rPr>
          <w:rFonts w:ascii="Calibri" w:hAnsi="Calibri" w:eastAsia="Calibri"/>
          <w:kern w:val="0"/>
          <w:sz w:val="22"/>
          <w:szCs w:val="22"/>
          <w:lang w:val="ru-ru" w:eastAsia="zh-cn" w:bidi="ar-sa"/>
        </w:rPr>
      </w:r>
      <w:r>
        <w:rPr>
          <w:rFonts w:eastAsia="Calibri"/>
          <w:b/>
          <w:kern w:val="0"/>
          <w:sz w:val="28"/>
          <w:szCs w:val="28"/>
          <w:lang w:val="ru-ru" w:eastAsia="zh-cn" w:bidi="ar-sa"/>
        </w:rPr>
        <w:t>Задания:</w:t>
      </w:r>
      <w:r>
        <w:rPr>
          <w:rFonts w:eastAsia="Calibri"/>
          <w:b/>
          <w:kern w:val="0"/>
          <w:sz w:val="28"/>
          <w:szCs w:val="28"/>
          <w:lang w:val="ru-ru" w:eastAsia="zh-cn" w:bidi="ar-sa"/>
        </w:rPr>
      </w:r>
    </w:p>
    <w:p>
      <w:pPr>
        <w:widowControl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bCs/>
          <w:kern w:val="0"/>
          <w:sz w:val="28"/>
          <w:szCs w:val="28"/>
          <w:lang w:val="ru-ru" w:eastAsia="zh-cn" w:bidi="ar-sa"/>
        </w:rPr>
        <w:t>1 задание</w:t>
      </w:r>
      <w:r>
        <w:rPr>
          <w:rFonts w:eastAsia="Calibri"/>
          <w:kern w:val="0"/>
          <w:sz w:val="24"/>
          <w:szCs w:val="24"/>
          <w:lang w:val="ru-ru" w:eastAsia="zh-cn" w:bidi="ar-sa"/>
        </w:rPr>
        <w:t>. Изучите материал  2 лекции по психологии по теме занятия.</w:t>
      </w:r>
      <w:r>
        <w:rPr>
          <w:rFonts w:eastAsia="Calibri"/>
          <w:kern w:val="0"/>
          <w:sz w:val="24"/>
          <w:szCs w:val="24"/>
          <w:lang w:val="ru-ru" w:eastAsia="zh-cn" w:bidi="ar-sa"/>
        </w:rPr>
      </w:r>
    </w:p>
    <w:p>
      <w:pPr>
        <w:widowControl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kern w:val="0"/>
          <w:sz w:val="24"/>
          <w:szCs w:val="24"/>
          <w:lang w:val="ru-ru" w:eastAsia="zh-cn" w:bidi="ar-sa"/>
        </w:rPr>
      </w:r>
    </w:p>
    <w:p>
      <w:pPr>
        <w:widowControl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bCs/>
          <w:kern w:val="0"/>
          <w:sz w:val="28"/>
          <w:szCs w:val="28"/>
          <w:lang w:val="ru-ru" w:eastAsia="zh-cn" w:bidi="ar-sa"/>
        </w:rPr>
        <w:t>2 задание.</w:t>
      </w:r>
      <w:r>
        <w:rPr>
          <w:rFonts w:eastAsia="Calibri"/>
          <w:kern w:val="0"/>
          <w:sz w:val="24"/>
          <w:szCs w:val="24"/>
          <w:lang w:val="ru-ru" w:eastAsia="zh-cn" w:bidi="ar-sa"/>
        </w:rPr>
        <w:t xml:space="preserve">  По материалам лекции и учебного пособия «Психологический практикум» ПИСЬМЕННО ответьте  на вопросы для самоконтроля знаний по 2  теме практикума.</w:t>
      </w:r>
      <w:r>
        <w:rPr>
          <w:rFonts w:eastAsia="Calibri"/>
          <w:kern w:val="0"/>
          <w:sz w:val="24"/>
          <w:szCs w:val="24"/>
          <w:lang w:val="ru-ru" w:eastAsia="zh-cn" w:bidi="ar-sa"/>
        </w:rPr>
      </w:r>
    </w:p>
    <w:p>
      <w:pPr>
        <w:widowControl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kern w:val="0"/>
          <w:sz w:val="24"/>
          <w:szCs w:val="24"/>
          <w:lang w:val="ru-ru" w:eastAsia="zh-cn" w:bidi="ar-sa"/>
        </w:rPr>
      </w:r>
    </w:p>
    <w:p>
      <w:pPr>
        <w:widowControl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bCs/>
          <w:kern w:val="0"/>
          <w:sz w:val="28"/>
          <w:szCs w:val="28"/>
          <w:lang w:val="ru-ru" w:eastAsia="zh-cn" w:bidi="ar-sa"/>
        </w:rPr>
        <w:t>3 задание.</w:t>
      </w:r>
      <w:r>
        <w:rPr>
          <w:rFonts w:eastAsia="Calibri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ascii="Calibri" w:hAnsi="Calibri" w:eastAsia="Calibri"/>
          <w:kern w:val="0"/>
          <w:sz w:val="22"/>
          <w:szCs w:val="22"/>
          <w:lang w:val="ru-ru" w:eastAsia="zh-cn" w:bidi="ar-sa"/>
        </w:rPr>
      </w:r>
      <w:bookmarkStart w:id="1" w:name="_Hlk81215678"/>
      <w:bookmarkEnd w:id="1"/>
      <w:r>
        <w:rPr>
          <w:rFonts w:ascii="Calibri" w:hAnsi="Calibri" w:eastAsia="Calibri"/>
          <w:kern w:val="0"/>
          <w:sz w:val="22"/>
          <w:szCs w:val="22"/>
          <w:lang w:val="ru-ru" w:eastAsia="zh-cn" w:bidi="ar-sa"/>
        </w:rPr>
      </w:r>
      <w:r>
        <w:rPr>
          <w:rFonts w:eastAsia="Calibri"/>
          <w:kern w:val="0"/>
          <w:sz w:val="24"/>
          <w:szCs w:val="24"/>
          <w:lang w:val="ru-ru" w:eastAsia="zh-cn" w:bidi="ar-sa"/>
        </w:rPr>
        <w:t xml:space="preserve"> ПИСЬМЕННО выполните тестирование по 2 теме Психологического практикума</w:t>
      </w:r>
      <w:r>
        <w:rPr>
          <w:rFonts w:eastAsia="Calibri"/>
          <w:kern w:val="0"/>
          <w:sz w:val="24"/>
          <w:szCs w:val="24"/>
          <w:lang w:val="ru-ru" w:eastAsia="zh-cn" w:bidi="ar-sa"/>
        </w:rPr>
        <w:t xml:space="preserve"> ( с 1 по 10 тестовые задания.)</w:t>
      </w:r>
    </w:p>
    <w:p>
      <w:pPr>
        <w:widowControl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kern w:val="0"/>
          <w:sz w:val="24"/>
          <w:szCs w:val="24"/>
          <w:lang w:val="ru-ru" w:eastAsia="zh-cn" w:bidi="ar-sa"/>
        </w:rPr>
      </w:r>
    </w:p>
    <w:p>
      <w:pPr>
        <w:widowControl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b/>
          <w:bCs/>
          <w:kern w:val="0"/>
          <w:sz w:val="28"/>
          <w:szCs w:val="28"/>
          <w:lang w:val="ru-ru" w:eastAsia="zh-cn" w:bidi="ar-sa"/>
        </w:rPr>
        <w:t>4 задание</w:t>
      </w:r>
      <w:r>
        <w:rPr>
          <w:rFonts w:eastAsia="Calibri"/>
          <w:kern w:val="0"/>
          <w:sz w:val="24"/>
          <w:szCs w:val="24"/>
          <w:lang w:val="ru-ru" w:eastAsia="zh-cn" w:bidi="ar-sa"/>
        </w:rPr>
        <w:t xml:space="preserve">. Выполните контрольные задания и ситуационные задачи №1, 3, 4, 5 </w:t>
      </w:r>
      <w:r>
        <w:rPr>
          <w:rFonts w:eastAsia="Calibri"/>
          <w:kern w:val="0"/>
          <w:sz w:val="24"/>
          <w:szCs w:val="24"/>
          <w:lang w:val="ru-ru" w:eastAsia="zh-cn" w:bidi="ar-sa"/>
        </w:rPr>
      </w:r>
    </w:p>
    <w:p>
      <w:pPr>
        <w:widowControl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kern w:val="0"/>
          <w:sz w:val="24"/>
          <w:szCs w:val="24"/>
          <w:lang w:val="ru-ru" w:eastAsia="zh-cn" w:bidi="ar-sa"/>
        </w:rPr>
        <w:t xml:space="preserve"> темы 2  Психологического практикума (в электронном виде).</w:t>
      </w:r>
    </w:p>
    <w:p>
      <w:pPr>
        <w:widowControl/>
        <w:rPr>
          <w:rFonts w:eastAsia="Calibri"/>
          <w:kern w:val="0"/>
          <w:sz w:val="24"/>
          <w:szCs w:val="24"/>
          <w:lang w:val="ru-ru" w:eastAsia="zh-cn" w:bidi="ar-sa"/>
        </w:rPr>
      </w:pPr>
      <w:r>
        <w:rPr>
          <w:rFonts w:eastAsia="Calibri"/>
          <w:kern w:val="0"/>
          <w:sz w:val="24"/>
          <w:szCs w:val="24"/>
          <w:lang w:val="ru-ru" w:eastAsia="zh-cn" w:bidi="ar-sa"/>
        </w:rPr>
      </w:r>
    </w:p>
    <w:p>
      <w:pPr>
        <w:widowControl/>
        <w:rPr>
          <w:rFonts w:eastAsia="Calibri"/>
          <w:b/>
          <w:bCs/>
          <w:kern w:val="0"/>
          <w:sz w:val="24"/>
          <w:szCs w:val="24"/>
          <w:u w:color="auto" w:val="single"/>
          <w:lang w:val="ru-ru" w:eastAsia="zh-cn" w:bidi="ar-sa"/>
        </w:rPr>
      </w:pPr>
      <w:r>
        <w:rPr>
          <w:rFonts w:eastAsia="Calibri"/>
          <w:b/>
          <w:bCs/>
          <w:kern w:val="0"/>
          <w:sz w:val="24"/>
          <w:szCs w:val="24"/>
          <w:u w:color="auto" w:val="single"/>
          <w:lang w:val="ru-ru" w:eastAsia="zh-cn" w:bidi="ar-sa"/>
        </w:rPr>
      </w:r>
    </w:p>
    <w:p>
      <w:pPr>
        <w:widowControl/>
        <w:rPr>
          <w:rFonts w:eastAsia="Calibri"/>
          <w:b/>
          <w:bCs/>
          <w:kern w:val="0"/>
          <w:sz w:val="24"/>
          <w:szCs w:val="24"/>
          <w:u w:color="auto" w:val="single"/>
          <w:lang w:val="ru-ru" w:eastAsia="zh-cn" w:bidi="ar-sa"/>
        </w:rPr>
      </w:pPr>
      <w:r>
        <w:rPr>
          <w:rFonts w:eastAsia="Calibri"/>
          <w:b/>
          <w:bCs/>
          <w:kern w:val="0"/>
          <w:sz w:val="24"/>
          <w:szCs w:val="24"/>
          <w:u w:color="auto" w:val="single"/>
          <w:lang w:val="ru-ru" w:eastAsia="zh-cn" w:bidi="ar-sa"/>
        </w:rPr>
        <w:t>Фото 2 и 3 заданий, выполненных письменно и печатный вариант 4 задания высылаются одним файлом! Файл должен быть правильно подписан: ФИ студента, номер группы, номер темы.</w:t>
      </w:r>
    </w:p>
    <w:p>
      <w:pPr>
        <w:pStyle w:val="para5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502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0"/>
        <w:spacing w:after="200"/>
        <w:rPr>
          <w:color w:val="000000"/>
        </w:rPr>
      </w:pPr>
      <w:r>
        <w:rPr>
          <w:color w:val="000000"/>
        </w:rPr>
      </w:r>
    </w:p>
    <w:p>
      <w:pPr>
        <w:pStyle w:val="para5"/>
        <w:ind w:left="502"/>
        <w:spacing w:after="200"/>
        <w:rPr>
          <w:color w:val="000000"/>
        </w:rPr>
      </w:pPr>
      <w:r>
        <w:rPr>
          <w:b/>
          <w:bCs/>
          <w:color w:val="000000"/>
        </w:rPr>
        <w:t>Литература</w:t>
      </w:r>
      <w:r>
        <w:rPr>
          <w:color w:val="000000"/>
        </w:rPr>
        <w:t xml:space="preserve">: 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1. Бордовская, Н. В. Педагогика и психология : учебник для вузов / Н. В. Бордовская. – СПб. : Питер, 2014. – 624 с.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 xml:space="preserve">2. Клиническая психология : учебник для вузов. – 4-е изд., перераб. и доп. / под ред. Б. Д. Карвасарского. – СПб. : Питер, 2013. – 864 с.      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3. Немов, Р. С. Психология / Р. С. Немов : в 3-х т. – Т. 1.Общие вопросы психологии. – М. :Юрайт, 2013.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4. Рубинштейн, С. Л. Основы общей психологии / С. Л. Рубинштейн. – СПб. : Питер, 2013. – 712 с.</w:t>
      </w:r>
    </w:p>
    <w:p>
      <w:pPr>
        <w:pStyle w:val="para6"/>
        <w:ind w:left="0"/>
        <w:spacing w:after="0"/>
        <w:jc w:val="both"/>
        <w:tabs defTabSz="708">
          <w:tab w:val="left" w:pos="-567" w:leader="none"/>
          <w:tab w:val="left" w:pos="0" w:leader="none"/>
          <w:tab w:val="left" w:pos="8505" w:leader="none"/>
        </w:tabs>
      </w:pPr>
      <w:r>
        <w:t>5. Холмогорова, А. Б. Клиническая психология / А. Б. Холмогорова : в 4-х т. – Т. 2. –М. : Академия, 2012.</w:t>
      </w:r>
    </w:p>
    <w:p>
      <w:pPr>
        <w:pStyle w:val="para4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2"/>
      <w:tmLastPosIdx w:val="84"/>
    </w:tmLastPosCaret>
    <w:tmLastPosAnchor>
      <w:tmLastPosPgfIdx w:val="0"/>
      <w:tmLastPosIdx w:val="0"/>
    </w:tmLastPosAnchor>
    <w:tmLastPosTblRect w:left="0" w:top="0" w:right="0" w:bottom="0"/>
  </w:tmLastPos>
  <w:tmAppRevision w:date="1643988669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eastAsia="Times New Roman"/>
      <w:kern w:val="0"/>
      <w:sz w:val="24"/>
      <w:szCs w:val="24"/>
      <w:lang w:val="ru-ru" w:eastAsia="zh-cn" w:bidi="ar-sa"/>
    </w:rPr>
  </w:style>
  <w:style w:type="paragraph" w:styleId="para6">
    <w:name w:val="Body Text Indent"/>
    <w:qFormat/>
    <w:basedOn w:val="para0"/>
    <w:pPr>
      <w:ind w:left="283"/>
      <w:spacing w:after="120"/>
      <w:widowControl/>
    </w:pPr>
    <w:rPr>
      <w:rFonts w:eastAsia="Times New Roman"/>
      <w:kern w:val="0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List Paragraph"/>
    <w:qFormat/>
    <w:basedOn w:val="para0"/>
    <w:pPr>
      <w:ind w:left="720"/>
      <w:contextualSpacing/>
      <w:widowControl/>
    </w:pPr>
    <w:rPr>
      <w:rFonts w:eastAsia="Times New Roman"/>
      <w:kern w:val="0"/>
      <w:sz w:val="24"/>
      <w:szCs w:val="24"/>
      <w:lang w:val="ru-ru" w:eastAsia="zh-cn" w:bidi="ar-sa"/>
    </w:rPr>
  </w:style>
  <w:style w:type="paragraph" w:styleId="para6">
    <w:name w:val="Body Text Indent"/>
    <w:qFormat/>
    <w:basedOn w:val="para0"/>
    <w:pPr>
      <w:ind w:left="283"/>
      <w:spacing w:after="120"/>
      <w:widowControl/>
    </w:pPr>
    <w:rPr>
      <w:rFonts w:eastAsia="Times New Roman"/>
      <w:kern w:val="0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2022-02-04T15:11:06Z</dcterms:created>
  <dcterms:modified xsi:type="dcterms:W3CDTF">2022-02-04T15:31:09Z</dcterms:modified>
</cp:coreProperties>
</file>